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AE77" w14:textId="572D076A" w:rsidR="007D7ADA" w:rsidRPr="0037532B" w:rsidRDefault="007D7ADA" w:rsidP="0037532B">
      <w:pPr>
        <w:spacing w:after="0"/>
        <w:jc w:val="center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 w:hint="cs"/>
          <w:cs/>
        </w:rPr>
        <w:t>ประกาศคณะกรรมการส่งเสริมการพัฒนาฝีมือแรงงาน</w:t>
      </w:r>
    </w:p>
    <w:p w14:paraId="75824B77" w14:textId="66361B20" w:rsidR="007D7ADA" w:rsidRPr="0037532B" w:rsidRDefault="00211C23" w:rsidP="0037532B">
      <w:pPr>
        <w:spacing w:after="0"/>
        <w:jc w:val="center"/>
        <w:rPr>
          <w:rFonts w:ascii="TH SarabunIT๙" w:eastAsia="Angsana New" w:hAnsi="TH SarabunIT๙"/>
          <w:cs/>
        </w:rPr>
      </w:pPr>
      <w:r w:rsidRPr="00211C23">
        <w:rPr>
          <w:rFonts w:ascii="TH SarabunIT๙" w:eastAsia="Angsana New" w:hAnsi="TH SarabunIT๙"/>
          <w:cs/>
        </w:rPr>
        <w:t>เรื่อง</w:t>
      </w:r>
      <w:r>
        <w:rPr>
          <w:rFonts w:ascii="TH SarabunIT๙" w:eastAsia="Angsana New" w:hAnsi="TH SarabunIT๙" w:hint="cs"/>
          <w:cs/>
        </w:rPr>
        <w:t xml:space="preserve"> </w:t>
      </w:r>
      <w:r w:rsidR="00564ECC">
        <w:rPr>
          <w:rFonts w:ascii="TH SarabunIT๙" w:eastAsia="Angsana New" w:hAnsi="TH SarabunIT๙" w:hint="cs"/>
          <w:cs/>
        </w:rPr>
        <w:t>กำหนดรายการตามสัญญาการฝึกเตรียมเข้าทำงาน</w:t>
      </w:r>
    </w:p>
    <w:p w14:paraId="7C537A0C" w14:textId="3A9B6B9F" w:rsidR="0037532B" w:rsidRPr="00024BEF" w:rsidRDefault="00024BEF" w:rsidP="0037532B">
      <w:pPr>
        <w:spacing w:after="0"/>
        <w:jc w:val="center"/>
        <w:rPr>
          <w:rFonts w:ascii="TH SarabunIT๙" w:eastAsia="Angsana New" w:hAnsi="TH SarabunIT๙"/>
          <w:strike/>
        </w:rPr>
      </w:pPr>
      <w:r>
        <w:rPr>
          <w:rFonts w:ascii="TH SarabunIT๙" w:eastAsia="Angsana New" w:hAnsi="TH SarabunIT๙"/>
          <w:strike/>
          <w:cs/>
        </w:rPr>
        <w:tab/>
      </w:r>
      <w:r>
        <w:rPr>
          <w:rFonts w:ascii="TH SarabunIT๙" w:eastAsia="Angsana New" w:hAnsi="TH SarabunIT๙"/>
          <w:strike/>
          <w:cs/>
        </w:rPr>
        <w:tab/>
      </w:r>
      <w:r>
        <w:rPr>
          <w:rFonts w:ascii="TH SarabunIT๙" w:eastAsia="Angsana New" w:hAnsi="TH SarabunIT๙"/>
          <w:strike/>
          <w:cs/>
        </w:rPr>
        <w:tab/>
      </w:r>
    </w:p>
    <w:p w14:paraId="0E891ED7" w14:textId="25008A67" w:rsidR="007D7ADA" w:rsidRPr="0037532B" w:rsidRDefault="00211C23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211C23">
        <w:rPr>
          <w:rFonts w:ascii="TH SarabunIT๙" w:eastAsia="Angsana New" w:hAnsi="TH SarabunIT๙"/>
          <w:cs/>
        </w:rPr>
        <w:t>อาศัยอ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นาจตามความในมาตรา</w:t>
      </w:r>
      <w:r>
        <w:rPr>
          <w:rFonts w:ascii="TH SarabunIT๙" w:eastAsia="Angsana New" w:hAnsi="TH SarabunIT๙" w:hint="cs"/>
          <w:cs/>
        </w:rPr>
        <w:t xml:space="preserve"> </w:t>
      </w:r>
      <w:r w:rsidR="00564ECC">
        <w:rPr>
          <w:rFonts w:ascii="TH SarabunIT๙" w:eastAsia="Angsana New" w:hAnsi="TH SarabunIT๙" w:hint="cs"/>
          <w:cs/>
        </w:rPr>
        <w:t>11</w:t>
      </w:r>
      <w:r w:rsidRPr="00211C23">
        <w:rPr>
          <w:rFonts w:ascii="TH SarabunIT๙" w:eastAsia="Angsana New" w:hAnsi="TH SarabunIT๙"/>
          <w:cs/>
        </w:rPr>
        <w:t xml:space="preserve"> และมาตรา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๓๙ (๓) แห่งพระราชบัญญัติส่งเสริม</w:t>
      </w:r>
      <w:r>
        <w:rPr>
          <w:rFonts w:ascii="TH SarabunIT๙" w:eastAsia="Angsana New" w:hAnsi="TH SarabunIT๙"/>
          <w:cs/>
        </w:rPr>
        <w:br/>
      </w:r>
      <w:r w:rsidRPr="00211C23">
        <w:rPr>
          <w:rFonts w:ascii="TH SarabunIT๙" w:eastAsia="Angsana New" w:hAnsi="TH SarabunIT๙"/>
          <w:cs/>
        </w:rPr>
        <w:t>การพัฒนาฝีมือแรงงาน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พ.ศ. ๒๕๔๕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คณะกรรมการส่งเสริมการพัฒนาฝีมือแรงงาน</w:t>
      </w:r>
      <w:r w:rsidR="00564ECC"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จึงก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หนด</w:t>
      </w:r>
      <w:r w:rsidR="00564ECC">
        <w:rPr>
          <w:rFonts w:ascii="TH SarabunIT๙" w:eastAsia="Angsana New" w:hAnsi="TH SarabunIT๙" w:hint="cs"/>
          <w:cs/>
        </w:rPr>
        <w:t>ให้</w:t>
      </w:r>
      <w:r w:rsidR="00DB635A">
        <w:rPr>
          <w:rFonts w:ascii="TH SarabunIT๙" w:eastAsia="Angsana New" w:hAnsi="TH SarabunIT๙" w:hint="cs"/>
          <w:cs/>
        </w:rPr>
        <w:t>สัญญาการฝึกเตรียมเข้าทำงานต้องเป็นไปตามข้อบังคับหรือระเบียบเกี่ยวกับการฝึกและอย่างน้อยต้องประกอบด้วยรายการ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ดังต่อไปนี้</w:t>
      </w:r>
    </w:p>
    <w:p w14:paraId="3F383178" w14:textId="4B7EF7A3" w:rsidR="0070536A" w:rsidRDefault="00211C23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211C23">
        <w:rPr>
          <w:rFonts w:ascii="TH SarabunIT๙" w:eastAsia="Angsana New" w:hAnsi="TH SarabunIT๙"/>
          <w:cs/>
        </w:rPr>
        <w:t>ข้อ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๑</w:t>
      </w:r>
      <w:r>
        <w:rPr>
          <w:rFonts w:ascii="TH SarabunIT๙" w:eastAsia="Angsana New" w:hAnsi="TH SarabunIT๙" w:hint="cs"/>
          <w:cs/>
        </w:rPr>
        <w:t xml:space="preserve"> </w:t>
      </w:r>
      <w:r w:rsidR="00DB635A">
        <w:rPr>
          <w:rFonts w:ascii="TH SarabunIT๙" w:eastAsia="Angsana New" w:hAnsi="TH SarabunIT๙" w:hint="cs"/>
          <w:cs/>
        </w:rPr>
        <w:t>ระยะเวลาการฝึก</w:t>
      </w:r>
    </w:p>
    <w:p w14:paraId="311EE638" w14:textId="47E60134" w:rsidR="00C43E18" w:rsidRDefault="00024BEF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024BEF">
        <w:rPr>
          <w:rFonts w:ascii="TH SarabunIT๙" w:eastAsia="Angsana New" w:hAnsi="TH SarabunIT๙"/>
          <w:cs/>
        </w:rPr>
        <w:t>ข้อ</w:t>
      </w:r>
      <w:r>
        <w:rPr>
          <w:rFonts w:ascii="TH SarabunIT๙" w:eastAsia="Angsana New" w:hAnsi="TH SarabunIT๙" w:hint="cs"/>
          <w:cs/>
        </w:rPr>
        <w:t xml:space="preserve"> </w:t>
      </w:r>
      <w:r w:rsidRPr="00024BEF">
        <w:rPr>
          <w:rFonts w:ascii="TH SarabunIT๙" w:eastAsia="Angsana New" w:hAnsi="TH SarabunIT๙"/>
          <w:cs/>
        </w:rPr>
        <w:t>๒</w:t>
      </w:r>
      <w:r>
        <w:rPr>
          <w:rFonts w:ascii="TH SarabunIT๙" w:eastAsia="Angsana New" w:hAnsi="TH SarabunIT๙" w:hint="cs"/>
          <w:cs/>
        </w:rPr>
        <w:t xml:space="preserve"> </w:t>
      </w:r>
      <w:r w:rsidR="00DB635A">
        <w:rPr>
          <w:rFonts w:ascii="TH SarabunIT๙" w:eastAsia="Angsana New" w:hAnsi="TH SarabunIT๙" w:hint="cs"/>
          <w:cs/>
        </w:rPr>
        <w:t>เวลาฝึก เวลาพัก และวันหยุดของผู้รับการฝึก</w:t>
      </w:r>
    </w:p>
    <w:p w14:paraId="209CDFE6" w14:textId="3FB80EC8" w:rsidR="00FC6A30" w:rsidRDefault="00FC6A30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 xml:space="preserve">ข้อ 3 </w:t>
      </w:r>
      <w:r w:rsidR="00DB635A">
        <w:rPr>
          <w:rFonts w:ascii="TH SarabunIT๙" w:eastAsia="Angsana New" w:hAnsi="TH SarabunIT๙" w:hint="cs"/>
          <w:cs/>
        </w:rPr>
        <w:t>เบี้ยเลี้ยงระหว่างรับการฝึก</w:t>
      </w:r>
    </w:p>
    <w:p w14:paraId="131BE128" w14:textId="337B6340" w:rsidR="00DB635A" w:rsidRDefault="00DB635A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4 สวัสดิการตลอดจนมาตรการเกี่ยวกับ</w:t>
      </w:r>
      <w:proofErr w:type="spellStart"/>
      <w:r>
        <w:rPr>
          <w:rFonts w:ascii="TH SarabunIT๙" w:eastAsia="Angsana New" w:hAnsi="TH SarabunIT๙" w:hint="cs"/>
          <w:cs/>
        </w:rPr>
        <w:t>สว</w:t>
      </w:r>
      <w:r w:rsidR="00DE122E">
        <w:rPr>
          <w:rFonts w:ascii="TH SarabunIT๙" w:eastAsia="Angsana New" w:hAnsi="TH SarabunIT๙" w:hint="cs"/>
          <w:cs/>
        </w:rPr>
        <w:t>ั</w:t>
      </w:r>
      <w:proofErr w:type="spellEnd"/>
      <w:r w:rsidR="00DE122E">
        <w:rPr>
          <w:rFonts w:ascii="TH SarabunIT๙" w:eastAsia="Angsana New" w:hAnsi="TH SarabunIT๙" w:hint="cs"/>
          <w:cs/>
        </w:rPr>
        <w:t>ส</w:t>
      </w:r>
      <w:r>
        <w:rPr>
          <w:rFonts w:ascii="TH SarabunIT๙" w:eastAsia="Angsana New" w:hAnsi="TH SarabunIT๙" w:hint="cs"/>
          <w:cs/>
        </w:rPr>
        <w:t>ดิภาพของผู้รับการฝึก</w:t>
      </w:r>
    </w:p>
    <w:p w14:paraId="39C7AE4A" w14:textId="5ED6CBB7" w:rsidR="00DB635A" w:rsidRDefault="00DB635A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 xml:space="preserve">ข้อ 5 หลักเกณฑ์การลา </w:t>
      </w:r>
    </w:p>
    <w:p w14:paraId="7152259C" w14:textId="5414D824" w:rsidR="00DB635A" w:rsidRDefault="00DB635A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6 เงื่อนไขการเลิกสัญญาการฝึก</w:t>
      </w:r>
    </w:p>
    <w:p w14:paraId="3EB4B7D1" w14:textId="6B301AC5" w:rsidR="00DB635A" w:rsidRDefault="00DB635A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7 หลักเกณฑ์การจ่ายค่าทดแทนในกรณีประสบอันตรายหรือเจ็บป่วยอันเกิดจากการฝึก</w:t>
      </w:r>
    </w:p>
    <w:p w14:paraId="2F7FF6E0" w14:textId="7DB13C70" w:rsidR="00DB635A" w:rsidRDefault="00DB635A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8 หลักเกณฑ์การรับเข้าทำงานและค่าจ้างเมื่อสำเร็จการฝึก</w:t>
      </w:r>
    </w:p>
    <w:p w14:paraId="22D26D20" w14:textId="2D98A32C" w:rsidR="00DB635A" w:rsidRDefault="00DB635A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9 การให้ความยินยอมในการทำสัญญาการฝึกในกรณีผู้รับการฝึกเป็น</w:t>
      </w:r>
      <w:r w:rsidR="00F02508">
        <w:rPr>
          <w:rFonts w:ascii="TH SarabunIT๙" w:eastAsia="Angsana New" w:hAnsi="TH SarabunIT๙" w:hint="cs"/>
          <w:cs/>
        </w:rPr>
        <w:t>ผู้เยาว์</w:t>
      </w:r>
    </w:p>
    <w:p w14:paraId="55ACC0EF" w14:textId="0B1EE304" w:rsidR="00DE122E" w:rsidRPr="0037532B" w:rsidRDefault="00DE122E" w:rsidP="005964E3">
      <w:pPr>
        <w:spacing w:after="0"/>
        <w:ind w:firstLine="1418"/>
        <w:jc w:val="thaiDistribute"/>
        <w:rPr>
          <w:rFonts w:ascii="TH SarabunIT๙" w:eastAsia="Angsana New" w:hAnsi="TH SarabunIT๙" w:hint="cs"/>
          <w:cs/>
        </w:rPr>
      </w:pPr>
      <w:r>
        <w:rPr>
          <w:rFonts w:ascii="TH SarabunIT๙" w:eastAsia="Angsana New" w:hAnsi="TH SarabunIT๙" w:hint="cs"/>
          <w:cs/>
        </w:rPr>
        <w:t>ข้อ 10 รายการอื่นตามที่คณะกรรมการประกาศกำหนด</w:t>
      </w:r>
    </w:p>
    <w:p w14:paraId="54BED138" w14:textId="33B2EFDE" w:rsidR="0037532B" w:rsidRDefault="0037532B" w:rsidP="00024BEF">
      <w:pPr>
        <w:spacing w:before="120" w:after="0"/>
        <w:ind w:firstLine="226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ประกาศ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ณ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วันที่</w:t>
      </w:r>
      <w:r>
        <w:rPr>
          <w:rFonts w:ascii="TH SarabunIT๙" w:eastAsia="Angsana New" w:hAnsi="TH SarabunIT๙" w:hint="cs"/>
          <w:cs/>
        </w:rPr>
        <w:t xml:space="preserve"> </w:t>
      </w:r>
      <w:r w:rsidR="00FC6A30">
        <w:rPr>
          <w:rFonts w:ascii="TH SarabunIT๙" w:eastAsia="Angsana New" w:hAnsi="TH SarabunIT๙" w:hint="cs"/>
          <w:cs/>
        </w:rPr>
        <w:t>1</w:t>
      </w:r>
      <w:r w:rsidR="00DE122E">
        <w:rPr>
          <w:rFonts w:ascii="TH SarabunIT๙" w:eastAsia="Angsana New" w:hAnsi="TH SarabunIT๙" w:hint="cs"/>
          <w:cs/>
        </w:rPr>
        <w:t>6</w:t>
      </w:r>
      <w:r w:rsidR="00FC6A30">
        <w:rPr>
          <w:rFonts w:ascii="TH SarabunIT๙" w:eastAsia="Angsana New" w:hAnsi="TH SarabunIT๙" w:hint="cs"/>
          <w:cs/>
        </w:rPr>
        <w:t xml:space="preserve"> </w:t>
      </w:r>
      <w:r w:rsidR="00DE122E">
        <w:rPr>
          <w:rFonts w:ascii="TH SarabunIT๙" w:eastAsia="Angsana New" w:hAnsi="TH SarabunIT๙" w:hint="cs"/>
          <w:cs/>
        </w:rPr>
        <w:t>มิถุนายน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พ.ศ.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๒๕</w:t>
      </w:r>
      <w:r w:rsidR="00FC6A30">
        <w:rPr>
          <w:rFonts w:ascii="TH SarabunIT๙" w:eastAsia="Angsana New" w:hAnsi="TH SarabunIT๙" w:hint="cs"/>
          <w:cs/>
        </w:rPr>
        <w:t>4</w:t>
      </w:r>
      <w:r w:rsidRPr="0037532B">
        <w:rPr>
          <w:rFonts w:ascii="TH SarabunIT๙" w:eastAsia="Angsana New" w:hAnsi="TH SarabunIT๙"/>
          <w:cs/>
        </w:rPr>
        <w:t>๖</w:t>
      </w:r>
    </w:p>
    <w:p w14:paraId="73382F12" w14:textId="36DFCC23" w:rsidR="0037532B" w:rsidRDefault="00FC6A30" w:rsidP="00CA6FCC">
      <w:pPr>
        <w:spacing w:before="120" w:after="0"/>
        <w:ind w:firstLine="467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อภัย  จันท</w:t>
      </w:r>
      <w:r w:rsidR="00CA6FCC">
        <w:rPr>
          <w:rFonts w:ascii="TH SarabunIT๙" w:eastAsia="Angsana New" w:hAnsi="TH SarabunIT๙" w:hint="cs"/>
          <w:cs/>
        </w:rPr>
        <w:t>นจุลกะ</w:t>
      </w:r>
    </w:p>
    <w:p w14:paraId="43FF7F77" w14:textId="77777777" w:rsidR="0037532B" w:rsidRDefault="0037532B" w:rsidP="0037532B">
      <w:pPr>
        <w:spacing w:after="0"/>
        <w:ind w:firstLine="4536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ปลัดกระทรวงแรงงาน</w:t>
      </w:r>
    </w:p>
    <w:p w14:paraId="243EB5CE" w14:textId="4D72B110" w:rsidR="0037532B" w:rsidRPr="0037532B" w:rsidRDefault="0037532B" w:rsidP="0037532B">
      <w:pPr>
        <w:spacing w:after="0"/>
        <w:ind w:firstLine="3402"/>
        <w:jc w:val="thaiDistribute"/>
        <w:rPr>
          <w:rFonts w:ascii="TH SarabunIT๙" w:eastAsia="Angsana New" w:hAnsi="TH SarabunIT๙"/>
          <w:cs/>
        </w:rPr>
      </w:pPr>
      <w:r w:rsidRPr="0037532B">
        <w:rPr>
          <w:rFonts w:ascii="TH SarabunIT๙" w:eastAsia="Angsana New" w:hAnsi="TH SarabunIT๙"/>
          <w:cs/>
        </w:rPr>
        <w:t>ประธานกรรมการส่งเสริมการพัฒนาฝีมือแรงงาน</w:t>
      </w:r>
    </w:p>
    <w:sectPr w:rsidR="0037532B" w:rsidRPr="0037532B" w:rsidSect="00E766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C6"/>
    <w:rsid w:val="00024BEF"/>
    <w:rsid w:val="00177C5B"/>
    <w:rsid w:val="00211C23"/>
    <w:rsid w:val="002F672E"/>
    <w:rsid w:val="0037532B"/>
    <w:rsid w:val="0042306E"/>
    <w:rsid w:val="004B3AEC"/>
    <w:rsid w:val="00564ECC"/>
    <w:rsid w:val="005964E3"/>
    <w:rsid w:val="006759FB"/>
    <w:rsid w:val="0070536A"/>
    <w:rsid w:val="007D7ADA"/>
    <w:rsid w:val="007E5BB8"/>
    <w:rsid w:val="00884D23"/>
    <w:rsid w:val="00950E69"/>
    <w:rsid w:val="009563C6"/>
    <w:rsid w:val="00B65DF7"/>
    <w:rsid w:val="00BD2306"/>
    <w:rsid w:val="00C43E18"/>
    <w:rsid w:val="00CA6FCC"/>
    <w:rsid w:val="00CB6597"/>
    <w:rsid w:val="00CF524D"/>
    <w:rsid w:val="00DB635A"/>
    <w:rsid w:val="00DE122E"/>
    <w:rsid w:val="00E7669A"/>
    <w:rsid w:val="00F02508"/>
    <w:rsid w:val="00FC6A30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1964"/>
  <w15:chartTrackingRefBased/>
  <w15:docId w15:val="{79D97434-31D9-4CCF-BD98-8093DB97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9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2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pc5</dc:creator>
  <cp:keywords/>
  <dc:description/>
  <cp:lastModifiedBy>Dell pc5</cp:lastModifiedBy>
  <cp:revision>18</cp:revision>
  <dcterms:created xsi:type="dcterms:W3CDTF">2020-04-23T04:10:00Z</dcterms:created>
  <dcterms:modified xsi:type="dcterms:W3CDTF">2020-05-01T03:34:00Z</dcterms:modified>
</cp:coreProperties>
</file>